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D45" w:rsidRPr="001C1649" w:rsidRDefault="002B41E2" w:rsidP="00687CC7">
      <w:pPr>
        <w:widowControl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bookmarkStart w:id="0" w:name="_GoBack"/>
      <w:bookmarkEnd w:id="0"/>
      <w:r w:rsidRPr="001C1649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32"/>
        </w:rPr>
        <w:t>2016</w:t>
      </w:r>
      <w:r w:rsidRPr="001C1649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32"/>
        </w:rPr>
        <w:t>年總統與立法委員選舉面訪案</w:t>
      </w:r>
      <w:r w:rsidR="00F24A9E"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（</w:t>
      </w:r>
      <w:r w:rsidR="00F24A9E"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TEDS201</w:t>
      </w:r>
      <w:r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6</w:t>
      </w:r>
      <w:r w:rsidR="00F24A9E"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）</w:t>
      </w:r>
      <w:r w:rsidR="00C74D45" w:rsidRPr="001C164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 w:rsidR="001C1649"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獨立樣本</w:t>
      </w:r>
      <w:r w:rsidR="00C74D45" w:rsidRPr="001C1649">
        <w:rPr>
          <w:rFonts w:ascii="Times New Roman" w:eastAsia="標楷體" w:hAnsi="Times New Roman"/>
          <w:b/>
          <w:bCs/>
          <w:kern w:val="0"/>
          <w:sz w:val="32"/>
          <w:szCs w:val="32"/>
        </w:rPr>
        <w:t>訪問村里列表</w:t>
      </w: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基隆市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445267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1C1649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中山區：</w:t>
      </w:r>
      <w:r w:rsidRPr="001C1649">
        <w:rPr>
          <w:rFonts w:ascii="標楷體" w:eastAsia="標楷體" w:hAnsi="標楷體" w:cs="MicrosoftJhengHeiBold" w:hint="eastAsia"/>
          <w:bCs/>
          <w:kern w:val="0"/>
          <w:szCs w:val="28"/>
        </w:rPr>
        <w:t>德和里</w:t>
      </w: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仁愛區：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和明里</w:t>
      </w:r>
    </w:p>
    <w:p w:rsidR="001C1649" w:rsidRP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安樂區：</w:t>
      </w:r>
      <w:r w:rsidRPr="001C1649">
        <w:rPr>
          <w:rFonts w:ascii="標楷體" w:eastAsia="標楷體" w:hAnsi="標楷體" w:cs="MicrosoftJhengHeiBold" w:hint="eastAsia"/>
          <w:bCs/>
          <w:kern w:val="0"/>
          <w:szCs w:val="28"/>
        </w:rPr>
        <w:t>新</w:t>
      </w:r>
      <w:proofErr w:type="gramStart"/>
      <w:r w:rsidRPr="001C1649">
        <w:rPr>
          <w:rFonts w:ascii="標楷體" w:eastAsia="標楷體" w:hAnsi="標楷體" w:cs="MicrosoftJhengHeiBold" w:hint="eastAsia"/>
          <w:bCs/>
          <w:kern w:val="0"/>
          <w:szCs w:val="28"/>
        </w:rPr>
        <w:t>崙</w:t>
      </w:r>
      <w:proofErr w:type="gramEnd"/>
      <w:r w:rsidRPr="001C1649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1C1649" w:rsidRDefault="00C74D45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bdr w:val="single" w:sz="4" w:space="0" w:color="auto"/>
        </w:rPr>
      </w:pPr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臺北市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45267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士林</w:t>
      </w:r>
      <w:r w:rsidR="00445267" w:rsidRPr="006620D6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1C1649">
        <w:rPr>
          <w:rFonts w:ascii="標楷體" w:eastAsia="標楷體" w:hAnsi="標楷體" w:cs="MicrosoftJhengHeiBold" w:hint="eastAsia"/>
          <w:bCs/>
          <w:kern w:val="0"/>
          <w:szCs w:val="24"/>
        </w:rPr>
        <w:t>忠誠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里、天山里、百齡里</w:t>
      </w: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北投區：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關渡里</w:t>
      </w: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大同區：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國順里、星明里</w:t>
      </w:r>
    </w:p>
    <w:p w:rsid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中山區：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恆安里、行仁里</w:t>
      </w:r>
    </w:p>
    <w:p w:rsidR="001C1649" w:rsidRPr="001C1649" w:rsidRDefault="001C164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松山區：</w:t>
      </w:r>
      <w:r w:rsidRPr="001C1649">
        <w:rPr>
          <w:rFonts w:ascii="標楷體" w:eastAsia="標楷體" w:hAnsi="標楷體" w:cs="MicrosoftJhengHeiBold" w:hint="eastAsia"/>
          <w:bCs/>
          <w:kern w:val="0"/>
          <w:szCs w:val="24"/>
        </w:rPr>
        <w:t>鵬程里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新北市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三重區：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萬壽里、清和里、光陽里</w:t>
      </w: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新莊區：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光榮里</w:t>
      </w: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樹林區：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樂山里、東陽里</w:t>
      </w: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板橋區：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光仁里、浮洲里、華東里</w:t>
      </w: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中和區：</w:t>
      </w:r>
      <w:proofErr w:type="gramStart"/>
      <w:r>
        <w:rPr>
          <w:rFonts w:ascii="標楷體" w:eastAsia="標楷體" w:hAnsi="標楷體" w:cs="MicrosoftJhengHeiBold" w:hint="eastAsia"/>
          <w:bCs/>
          <w:kern w:val="0"/>
          <w:szCs w:val="28"/>
        </w:rPr>
        <w:t>景南里</w:t>
      </w:r>
      <w:proofErr w:type="gramEnd"/>
      <w:r>
        <w:rPr>
          <w:rFonts w:ascii="標楷體" w:eastAsia="標楷體" w:hAnsi="標楷體" w:cs="MicrosoftJhengHeiBold" w:hint="eastAsia"/>
          <w:bCs/>
          <w:kern w:val="0"/>
          <w:szCs w:val="28"/>
        </w:rPr>
        <w:t>、福南里、復興里</w:t>
      </w:r>
    </w:p>
    <w:p w:rsidR="00590950" w:rsidRP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  <w:bdr w:val="single" w:sz="4" w:space="0" w:color="auto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永和區：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河濱里、得和里、保安里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宜蘭縣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五結鄉：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四結村</w:t>
      </w: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礁溪鄉：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二龍村</w:t>
      </w:r>
    </w:p>
    <w:p w:rsidR="00590950" w:rsidRP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羅東鎮：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國華里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桃園市</w:t>
      </w:r>
    </w:p>
    <w:p w:rsidR="000879E7" w:rsidRDefault="000879E7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新屋區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590950">
        <w:rPr>
          <w:rFonts w:ascii="標楷體" w:eastAsia="標楷體" w:hAnsi="標楷體" w:cs="MicrosoftJhengHeiBold" w:hint="eastAsia"/>
          <w:bCs/>
          <w:kern w:val="0"/>
          <w:szCs w:val="28"/>
        </w:rPr>
        <w:t>槺榔里</w:t>
      </w: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楊梅區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中山里、瑞原里</w:t>
      </w: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八德區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瑞豐里</w:t>
      </w: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大溪區：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仁和里</w:t>
      </w:r>
    </w:p>
    <w:p w:rsidR="00590950" w:rsidRP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中壢區：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華</w:t>
      </w:r>
      <w:proofErr w:type="gramStart"/>
      <w:r>
        <w:rPr>
          <w:rFonts w:ascii="標楷體" w:eastAsia="標楷體" w:hAnsi="標楷體" w:cs="MicrosoftJhengHeiBold" w:hint="eastAsia"/>
          <w:bCs/>
          <w:kern w:val="0"/>
          <w:szCs w:val="28"/>
        </w:rPr>
        <w:t>勛</w:t>
      </w:r>
      <w:proofErr w:type="gramEnd"/>
      <w:r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新竹縣</w:t>
      </w:r>
    </w:p>
    <w:p w:rsidR="000879E7" w:rsidRDefault="000879E7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竹北市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590950">
        <w:rPr>
          <w:rFonts w:ascii="標楷體" w:eastAsia="標楷體" w:hAnsi="標楷體" w:cs="MicrosoftJhengHeiBold" w:hint="eastAsia"/>
          <w:bCs/>
          <w:kern w:val="0"/>
          <w:szCs w:val="28"/>
        </w:rPr>
        <w:t>十興里</w:t>
      </w:r>
    </w:p>
    <w:p w:rsidR="00590950" w:rsidRDefault="00590950" w:rsidP="00590950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新埔鎮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="00E47BA2">
        <w:rPr>
          <w:rFonts w:ascii="標楷體" w:eastAsia="標楷體" w:hAnsi="標楷體" w:cs="MicrosoftJhengHeiBold" w:hint="eastAsia"/>
          <w:bCs/>
          <w:kern w:val="0"/>
          <w:szCs w:val="28"/>
        </w:rPr>
        <w:t>文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山里</w:t>
      </w:r>
    </w:p>
    <w:p w:rsidR="00590950" w:rsidRDefault="00E47BA2" w:rsidP="00887FD8">
      <w:pPr>
        <w:tabs>
          <w:tab w:val="left" w:pos="142"/>
        </w:tabs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新豐鄉</w:t>
      </w:r>
      <w:r w:rsidR="00590950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E47BA2">
        <w:rPr>
          <w:rFonts w:ascii="標楷體" w:eastAsia="標楷體" w:hAnsi="標楷體" w:cs="MicrosoftJhengHeiBold" w:hint="eastAsia"/>
          <w:bCs/>
          <w:kern w:val="0"/>
          <w:szCs w:val="28"/>
        </w:rPr>
        <w:t>新豐村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590950" w:rsidRDefault="00590950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887FD8" w:rsidRDefault="00887FD8" w:rsidP="00887FD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新竹市</w:t>
      </w:r>
    </w:p>
    <w:p w:rsidR="00887FD8" w:rsidRDefault="00887FD8" w:rsidP="00887FD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887FD8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887FD8" w:rsidRDefault="00887FD8" w:rsidP="00887FD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北</w:t>
      </w:r>
      <w:r w:rsidR="005075A9">
        <w:rPr>
          <w:rFonts w:ascii="標楷體" w:eastAsia="標楷體" w:hAnsi="標楷體" w:cs="MicrosoftJhengHeiBold" w:hint="eastAsia"/>
          <w:b/>
          <w:bCs/>
          <w:kern w:val="0"/>
          <w:szCs w:val="28"/>
        </w:rPr>
        <w:t xml:space="preserve">　</w:t>
      </w: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887FD8">
        <w:rPr>
          <w:rFonts w:ascii="標楷體" w:eastAsia="標楷體" w:hAnsi="標楷體" w:cs="MicrosoftJhengHeiBold" w:hint="eastAsia"/>
          <w:bCs/>
          <w:kern w:val="0"/>
          <w:szCs w:val="28"/>
        </w:rPr>
        <w:t>客雅里</w:t>
      </w:r>
    </w:p>
    <w:p w:rsidR="00887FD8" w:rsidRDefault="00887FD8" w:rsidP="00887FD8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887FD8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東</w:t>
      </w:r>
      <w:r w:rsidR="005075A9">
        <w:rPr>
          <w:rFonts w:ascii="標楷體" w:eastAsia="標楷體" w:hAnsi="標楷體" w:cs="MicrosoftJhengHeiBold" w:hint="eastAsia"/>
          <w:b/>
          <w:bCs/>
          <w:kern w:val="0"/>
          <w:szCs w:val="28"/>
        </w:rPr>
        <w:t xml:space="preserve">　</w:t>
      </w:r>
      <w:r w:rsidRPr="00887FD8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887FD8">
        <w:rPr>
          <w:rFonts w:ascii="標楷體" w:eastAsia="標楷體" w:hAnsi="標楷體" w:cs="MicrosoftJhengHeiBold" w:hint="eastAsia"/>
          <w:bCs/>
          <w:kern w:val="0"/>
          <w:szCs w:val="28"/>
        </w:rPr>
        <w:t>立功里</w:t>
      </w:r>
    </w:p>
    <w:p w:rsidR="00887FD8" w:rsidRDefault="00887FD8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887FD8" w:rsidSect="00887FD8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887FD8" w:rsidRPr="005075A9" w:rsidRDefault="005075A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</w:pPr>
      <w:r w:rsidRPr="005075A9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香山區：</w:t>
      </w:r>
      <w:r w:rsidRPr="005075A9">
        <w:rPr>
          <w:rFonts w:ascii="標楷體" w:eastAsia="標楷體" w:hAnsi="標楷體" w:cs="MicrosoftJhengHeiBold" w:hint="eastAsia"/>
          <w:bCs/>
          <w:kern w:val="0"/>
          <w:szCs w:val="28"/>
        </w:rPr>
        <w:t>東香里</w:t>
      </w:r>
    </w:p>
    <w:p w:rsidR="005075A9" w:rsidRDefault="005075A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5075A9" w:rsidRDefault="005075A9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7BA2" w:rsidRDefault="00E47BA2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苗栗縣</w:t>
      </w:r>
    </w:p>
    <w:p w:rsidR="000879E7" w:rsidRDefault="000879E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7BA2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三灣鄉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大河村</w:t>
      </w:r>
    </w:p>
    <w:p w:rsidR="00E47BA2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苗栗市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南勢里、清華里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7BA2" w:rsidRDefault="00E47BA2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7BA2" w:rsidRDefault="00C74D45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中市</w:t>
      </w:r>
    </w:p>
    <w:p w:rsidR="000879E7" w:rsidRDefault="000879E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426B25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大雅區：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文雅里</w:t>
      </w:r>
    </w:p>
    <w:p w:rsidR="00E47BA2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后里區：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月眉里</w:t>
      </w:r>
    </w:p>
    <w:p w:rsidR="00E47BA2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神岡區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大社里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西屯區：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上德里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南屯區：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田心里、豐樂里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北屯區：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陳平里、同榮里、水景里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東  區：</w:t>
      </w:r>
      <w:proofErr w:type="gramStart"/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干</w:t>
      </w:r>
      <w:proofErr w:type="gramEnd"/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城里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南  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西川里、南和里</w:t>
      </w:r>
    </w:p>
    <w:p w:rsidR="003567B7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東勢區：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中寧里</w:t>
      </w:r>
    </w:p>
    <w:p w:rsidR="00E47BA2" w:rsidRDefault="003567B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豐原區：</w:t>
      </w:r>
      <w:r w:rsidRPr="003567B7">
        <w:rPr>
          <w:rFonts w:ascii="標楷體" w:eastAsia="標楷體" w:hAnsi="標楷體" w:cs="MicrosoftJhengHeiBold" w:hint="eastAsia"/>
          <w:bCs/>
          <w:kern w:val="0"/>
          <w:szCs w:val="24"/>
        </w:rPr>
        <w:t>豐原里、中陽里</w:t>
      </w:r>
    </w:p>
    <w:p w:rsidR="000879E7" w:rsidRDefault="000879E7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7BA2" w:rsidRDefault="00E47BA2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</w:p>
    <w:p w:rsidR="007C44E5" w:rsidRPr="006620D6" w:rsidRDefault="007C44E5" w:rsidP="00E47BA2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</w:p>
    <w:p w:rsidR="003567B7" w:rsidRDefault="003567B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lastRenderedPageBreak/>
        <w:t>彰化縣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567B7" w:rsidRDefault="003567B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和美鎮：</w:t>
      </w:r>
      <w:r w:rsidR="000879E7">
        <w:rPr>
          <w:rFonts w:ascii="標楷體" w:eastAsia="標楷體" w:hAnsi="標楷體" w:cs="MicrosoftJhengHeiBold" w:hint="eastAsia"/>
          <w:bCs/>
          <w:kern w:val="0"/>
          <w:szCs w:val="28"/>
        </w:rPr>
        <w:t>月眉里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福興鄉：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萬豐村、廈粘村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北斗鎮：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中和里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埔鹽鄉：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埔鹽村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埤頭鄉：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合興村</w:t>
      </w:r>
    </w:p>
    <w:p w:rsidR="000879E7" w:rsidRP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永靖鄉：</w:t>
      </w:r>
      <w:proofErr w:type="gramStart"/>
      <w:r w:rsidRPr="000879E7">
        <w:rPr>
          <w:rFonts w:ascii="標楷體" w:eastAsia="標楷體" w:hAnsi="標楷體" w:cs="MicrosoftJhengHeiBold" w:hint="eastAsia"/>
          <w:bCs/>
          <w:kern w:val="0"/>
          <w:szCs w:val="28"/>
        </w:rPr>
        <w:t>永北村</w:t>
      </w:r>
      <w:proofErr w:type="gramEnd"/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田尾鄉：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新生村</w:t>
      </w:r>
    </w:p>
    <w:p w:rsidR="000879E7" w:rsidRPr="003567B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  <w:bdr w:val="single" w:sz="4" w:space="0" w:color="auto"/>
        </w:rPr>
      </w:pP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員林市：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新生里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567B7" w:rsidRDefault="003567B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雲林縣</w:t>
      </w:r>
    </w:p>
    <w:p w:rsidR="000879E7" w:rsidRDefault="000879E7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879E7" w:rsidRDefault="000879E7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土庫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鎮：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順天里</w:t>
      </w:r>
    </w:p>
    <w:p w:rsidR="000879E7" w:rsidRDefault="000879E7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元長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下寮村</w:t>
      </w:r>
    </w:p>
    <w:p w:rsidR="000879E7" w:rsidRP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北港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鎮：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樹腳里</w:t>
      </w: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0879E7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嘉義縣</w:t>
      </w:r>
    </w:p>
    <w:p w:rsidR="00302B1C" w:rsidRDefault="00302B1C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302B1C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0879E7" w:rsidRDefault="000879E7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大林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鎮：</w:t>
      </w:r>
      <w:r w:rsidRPr="005D4ED7">
        <w:rPr>
          <w:rFonts w:ascii="標楷體" w:eastAsia="標楷體" w:hAnsi="標楷體" w:cs="MicrosoftJhengHeiBold" w:hint="eastAsia"/>
          <w:bCs/>
          <w:kern w:val="0"/>
          <w:szCs w:val="28"/>
        </w:rPr>
        <w:t>明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華里</w:t>
      </w:r>
      <w:r w:rsidR="00302B1C">
        <w:rPr>
          <w:rFonts w:ascii="標楷體" w:eastAsia="標楷體" w:hAnsi="標楷體" w:cs="MicrosoftJhengHeiBold" w:hint="eastAsia"/>
          <w:bCs/>
          <w:kern w:val="0"/>
          <w:szCs w:val="28"/>
        </w:rPr>
        <w:t>、三和里</w:t>
      </w:r>
    </w:p>
    <w:p w:rsidR="000879E7" w:rsidRDefault="00302B1C" w:rsidP="000879E7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中埔</w:t>
      </w:r>
      <w:r w:rsidR="000879E7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和美</w:t>
      </w:r>
      <w:r w:rsidR="000879E7">
        <w:rPr>
          <w:rFonts w:ascii="標楷體" w:eastAsia="標楷體" w:hAnsi="標楷體" w:cs="MicrosoftJhengHeiBold" w:hint="eastAsia"/>
          <w:bCs/>
          <w:kern w:val="0"/>
          <w:szCs w:val="28"/>
        </w:rPr>
        <w:t>村</w:t>
      </w:r>
    </w:p>
    <w:p w:rsidR="00302B1C" w:rsidRDefault="00302B1C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302B1C" w:rsidSect="00302B1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0879E7" w:rsidRDefault="000879E7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302B1C" w:rsidRDefault="00302B1C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南市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302B1C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將軍區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proofErr w:type="gramStart"/>
      <w:r w:rsidRPr="00302B1C">
        <w:rPr>
          <w:rFonts w:ascii="標楷體" w:eastAsia="標楷體" w:hAnsi="標楷體" w:cs="MicrosoftJhengHeiBold" w:hint="eastAsia"/>
          <w:bCs/>
          <w:kern w:val="0"/>
          <w:szCs w:val="28"/>
        </w:rPr>
        <w:t>鯤鯓</w:t>
      </w:r>
      <w:proofErr w:type="gramEnd"/>
      <w:r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新營區：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延平里、新東里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佳里區：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安西里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麻豆區：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晉江里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新化區：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北勢里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中西區：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中正里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北  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力行里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安南區：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溪頂里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安平區：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西門里</w:t>
      </w:r>
    </w:p>
    <w:p w:rsidR="00302B1C" w:rsidRDefault="00302B1C" w:rsidP="00302B1C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東  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忠孝里、後甲里</w:t>
      </w:r>
    </w:p>
    <w:p w:rsidR="00302B1C" w:rsidRDefault="00302B1C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302B1C" w:rsidSect="00302B1C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302B1C" w:rsidRPr="00302B1C" w:rsidRDefault="00302B1C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302B1C" w:rsidRDefault="00302B1C" w:rsidP="007423B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C74D45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高雄市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左營區：</w:t>
      </w:r>
      <w:proofErr w:type="gramStart"/>
      <w:r w:rsidRPr="00E43503">
        <w:rPr>
          <w:rFonts w:ascii="標楷體" w:eastAsia="標楷體" w:hAnsi="標楷體" w:cs="MicrosoftJhengHeiBold" w:hint="eastAsia"/>
          <w:bCs/>
          <w:kern w:val="0"/>
          <w:szCs w:val="24"/>
        </w:rPr>
        <w:t>進學里</w:t>
      </w:r>
      <w:proofErr w:type="gramEnd"/>
      <w:r w:rsidRPr="00E43503">
        <w:rPr>
          <w:rFonts w:ascii="標楷體" w:eastAsia="標楷體" w:hAnsi="標楷體" w:cs="MicrosoftJhengHeiBold" w:hint="eastAsia"/>
          <w:bCs/>
          <w:kern w:val="0"/>
          <w:szCs w:val="24"/>
        </w:rPr>
        <w:t>、菜公里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楠梓區：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五常里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三民區：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立誠里、寶華里、寶德里、寶玉里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鼓山區：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光榮里</w:t>
      </w:r>
    </w:p>
    <w:p w:rsidR="00426B25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旗津區：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振興里</w:t>
      </w:r>
    </w:p>
    <w:p w:rsid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苓雅區：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廣澤里、正言里</w:t>
      </w:r>
    </w:p>
    <w:p w:rsid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新興區：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德政里</w:t>
      </w:r>
    </w:p>
    <w:p w:rsid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鳳山區：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福</w:t>
      </w:r>
      <w:proofErr w:type="gramStart"/>
      <w:r>
        <w:rPr>
          <w:rFonts w:ascii="標楷體" w:eastAsia="標楷體" w:hAnsi="標楷體" w:cs="MicrosoftJhengHeiRegular" w:hint="eastAsia"/>
          <w:kern w:val="0"/>
          <w:szCs w:val="24"/>
        </w:rPr>
        <w:t>祥</w:t>
      </w:r>
      <w:proofErr w:type="gramEnd"/>
      <w:r>
        <w:rPr>
          <w:rFonts w:ascii="標楷體" w:eastAsia="標楷體" w:hAnsi="標楷體" w:cs="MicrosoftJhengHeiRegular" w:hint="eastAsia"/>
          <w:kern w:val="0"/>
          <w:szCs w:val="24"/>
        </w:rPr>
        <w:t>里、中民里、正義里</w:t>
      </w:r>
    </w:p>
    <w:p w:rsid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 w:val="28"/>
          <w:szCs w:val="24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P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 w:val="28"/>
          <w:szCs w:val="24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屏東縣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佳冬鄉：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六根村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枋寮鄉：</w:t>
      </w:r>
      <w:r>
        <w:rPr>
          <w:rFonts w:ascii="標楷體" w:eastAsia="標楷體" w:hAnsi="標楷體" w:cs="MicrosoftJhengHeiRegular" w:hint="eastAsia"/>
          <w:kern w:val="0"/>
          <w:szCs w:val="24"/>
        </w:rPr>
        <w:t>中寮村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新園鄉：</w:t>
      </w:r>
      <w:r>
        <w:rPr>
          <w:rFonts w:ascii="標楷體" w:eastAsia="標楷體" w:hAnsi="標楷體" w:cs="MicrosoftJhengHeiRegular" w:hint="eastAsia"/>
          <w:kern w:val="0"/>
          <w:szCs w:val="24"/>
        </w:rPr>
        <w:t>新園村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花蓮縣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玉里鎮：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三民里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花蓮市</w:t>
      </w: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：</w:t>
      </w:r>
      <w:proofErr w:type="gramStart"/>
      <w:r>
        <w:rPr>
          <w:rFonts w:ascii="標楷體" w:eastAsia="標楷體" w:hAnsi="標楷體" w:cs="MicrosoftJhengHeiRegular" w:hint="eastAsia"/>
          <w:kern w:val="0"/>
          <w:szCs w:val="24"/>
        </w:rPr>
        <w:t>主農里</w:t>
      </w:r>
      <w:proofErr w:type="gramEnd"/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東縣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成功鎮：</w:t>
      </w:r>
      <w:r w:rsidRPr="00E43503">
        <w:rPr>
          <w:rFonts w:ascii="標楷體" w:eastAsia="標楷體" w:hAnsi="標楷體" w:cs="MicrosoftJhengHeiBold" w:hint="eastAsia"/>
          <w:bCs/>
          <w:kern w:val="0"/>
          <w:szCs w:val="24"/>
        </w:rPr>
        <w:t>忠智里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卑南</w:t>
      </w: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t>鄉：</w:t>
      </w:r>
      <w:r w:rsidRPr="00E43503">
        <w:rPr>
          <w:rFonts w:ascii="標楷體" w:eastAsia="標楷體" w:hAnsi="標楷體" w:cs="MicrosoftJhengHeiRegular" w:hint="eastAsia"/>
          <w:kern w:val="0"/>
          <w:szCs w:val="24"/>
        </w:rPr>
        <w:t>泰安</w:t>
      </w:r>
      <w:r>
        <w:rPr>
          <w:rFonts w:ascii="標楷體" w:eastAsia="標楷體" w:hAnsi="標楷體" w:cs="MicrosoftJhengHeiRegular" w:hint="eastAsia"/>
          <w:kern w:val="0"/>
          <w:szCs w:val="24"/>
        </w:rPr>
        <w:t>村</w:t>
      </w:r>
    </w:p>
    <w:p w:rsid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>
      <w:pPr>
        <w:widowControl/>
        <w:rPr>
          <w:rFonts w:ascii="標楷體" w:eastAsia="標楷體" w:hAnsi="標楷體" w:cs="MicrosoftJhengHeiRegular"/>
          <w:kern w:val="0"/>
          <w:szCs w:val="24"/>
        </w:rPr>
      </w:pPr>
      <w:r>
        <w:rPr>
          <w:rFonts w:ascii="標楷體" w:eastAsia="標楷體" w:hAnsi="標楷體" w:cs="MicrosoftJhengHeiRegular"/>
          <w:kern w:val="0"/>
          <w:szCs w:val="24"/>
        </w:rPr>
        <w:lastRenderedPageBreak/>
        <w:br w:type="page"/>
      </w:r>
    </w:p>
    <w:p w:rsidR="00E43503" w:rsidRPr="001C1649" w:rsidRDefault="00E43503" w:rsidP="00E43503">
      <w:pPr>
        <w:widowControl/>
        <w:jc w:val="center"/>
        <w:rPr>
          <w:rFonts w:ascii="Times New Roman" w:eastAsia="標楷體" w:hAnsi="Times New Roman"/>
          <w:b/>
          <w:bCs/>
          <w:kern w:val="0"/>
          <w:sz w:val="32"/>
          <w:szCs w:val="32"/>
        </w:rPr>
      </w:pPr>
      <w:r w:rsidRPr="001C1649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32"/>
        </w:rPr>
        <w:lastRenderedPageBreak/>
        <w:t>2016</w:t>
      </w:r>
      <w:r w:rsidRPr="001C1649">
        <w:rPr>
          <w:rFonts w:ascii="Times New Roman" w:eastAsia="標楷體" w:hAnsi="Times New Roman" w:hint="eastAsia"/>
          <w:b/>
          <w:bCs/>
          <w:color w:val="000000"/>
          <w:kern w:val="0"/>
          <w:sz w:val="32"/>
          <w:szCs w:val="32"/>
        </w:rPr>
        <w:t>年總統與立法委員選舉面訪案</w:t>
      </w:r>
      <w:r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（</w:t>
      </w:r>
      <w:r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TEDS2016</w:t>
      </w:r>
      <w:r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）</w:t>
      </w:r>
      <w:r w:rsidRPr="001C1649">
        <w:rPr>
          <w:rFonts w:ascii="Times New Roman" w:eastAsia="標楷體" w:hAnsi="Times New Roman"/>
          <w:b/>
          <w:bCs/>
          <w:kern w:val="0"/>
          <w:sz w:val="32"/>
          <w:szCs w:val="32"/>
        </w:rPr>
        <w:t xml:space="preserve"> </w:t>
      </w:r>
      <w:r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追蹤</w:t>
      </w:r>
      <w:r w:rsidRPr="001C1649">
        <w:rPr>
          <w:rFonts w:ascii="Times New Roman" w:eastAsia="標楷體" w:hAnsi="Times New Roman" w:hint="eastAsia"/>
          <w:b/>
          <w:bCs/>
          <w:kern w:val="0"/>
          <w:sz w:val="32"/>
          <w:szCs w:val="32"/>
        </w:rPr>
        <w:t>樣本</w:t>
      </w:r>
      <w:r w:rsidRPr="001C1649">
        <w:rPr>
          <w:rFonts w:ascii="Times New Roman" w:eastAsia="標楷體" w:hAnsi="Times New Roman"/>
          <w:b/>
          <w:bCs/>
          <w:kern w:val="0"/>
          <w:sz w:val="32"/>
          <w:szCs w:val="32"/>
        </w:rPr>
        <w:t>訪問村里列表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基隆市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Pr="001C1649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安樂區：</w:t>
      </w:r>
      <w:r w:rsidR="00AF1B2D" w:rsidRPr="008E53BD">
        <w:rPr>
          <w:rFonts w:eastAsia="標楷體"/>
          <w:kern w:val="0"/>
        </w:rPr>
        <w:t>嘉仁里、四維里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bdr w:val="single" w:sz="4" w:space="0" w:color="auto"/>
        </w:rPr>
      </w:pPr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臺北市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F1B2D" w:rsidRDefault="0028365B" w:rsidP="00E43503">
      <w:pPr>
        <w:autoSpaceDE w:val="0"/>
        <w:autoSpaceDN w:val="0"/>
        <w:adjustRightInd w:val="0"/>
        <w:spacing w:line="0" w:lineRule="atLeast"/>
        <w:rPr>
          <w:rFonts w:eastAsia="標楷體"/>
          <w:kern w:val="0"/>
        </w:rPr>
      </w:pPr>
      <w:r w:rsidRPr="0028365B">
        <w:rPr>
          <w:rFonts w:eastAsia="標楷體"/>
          <w:b/>
          <w:kern w:val="0"/>
        </w:rPr>
        <w:lastRenderedPageBreak/>
        <w:t>中山</w:t>
      </w:r>
      <w:r w:rsidR="00E43503" w:rsidRPr="006620D6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康樂里、</w:t>
      </w:r>
      <w:proofErr w:type="gramStart"/>
      <w:r w:rsidRPr="003872B7">
        <w:rPr>
          <w:rFonts w:eastAsia="標楷體"/>
          <w:kern w:val="0"/>
        </w:rPr>
        <w:t>聚盛里</w:t>
      </w:r>
      <w:proofErr w:type="gramEnd"/>
      <w:r w:rsidRPr="003872B7">
        <w:rPr>
          <w:rFonts w:eastAsia="標楷體"/>
          <w:kern w:val="0"/>
        </w:rPr>
        <w:t>、中原里、</w:t>
      </w:r>
      <w:proofErr w:type="gramStart"/>
      <w:r w:rsidRPr="003872B7">
        <w:rPr>
          <w:rFonts w:eastAsia="標楷體"/>
          <w:kern w:val="0"/>
        </w:rPr>
        <w:t>新喜里</w:t>
      </w:r>
      <w:proofErr w:type="gramEnd"/>
      <w:r w:rsidRPr="003872B7">
        <w:rPr>
          <w:rFonts w:eastAsia="標楷體"/>
          <w:kern w:val="0"/>
        </w:rPr>
        <w:t>、</w:t>
      </w:r>
    </w:p>
    <w:p w:rsidR="00E43503" w:rsidRDefault="0028365B" w:rsidP="00AF1B2D">
      <w:pPr>
        <w:widowControl/>
        <w:ind w:firstLineChars="400" w:firstLine="960"/>
        <w:rPr>
          <w:rFonts w:ascii="標楷體" w:eastAsia="標楷體" w:hAnsi="標楷體" w:cs="MicrosoftJhengHeiBold"/>
          <w:bCs/>
          <w:kern w:val="0"/>
          <w:szCs w:val="24"/>
        </w:rPr>
      </w:pPr>
      <w:r w:rsidRPr="003872B7">
        <w:rPr>
          <w:rFonts w:eastAsia="標楷體"/>
          <w:kern w:val="0"/>
        </w:rPr>
        <w:t>松江里、行政里</w:t>
      </w:r>
    </w:p>
    <w:p w:rsidR="00E43503" w:rsidRPr="0028365B" w:rsidRDefault="0028365B" w:rsidP="00AF1B2D">
      <w:pPr>
        <w:widowControl/>
        <w:rPr>
          <w:rFonts w:eastAsia="標楷體"/>
          <w:kern w:val="0"/>
        </w:rPr>
      </w:pPr>
      <w:r w:rsidRPr="0028365B">
        <w:rPr>
          <w:rFonts w:eastAsia="標楷體"/>
          <w:b/>
          <w:kern w:val="0"/>
        </w:rPr>
        <w:t>文山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興泰里、</w:t>
      </w:r>
      <w:proofErr w:type="gramStart"/>
      <w:r w:rsidRPr="003872B7">
        <w:rPr>
          <w:rFonts w:eastAsia="標楷體"/>
          <w:kern w:val="0"/>
        </w:rPr>
        <w:t>樟</w:t>
      </w:r>
      <w:proofErr w:type="gramEnd"/>
      <w:r w:rsidRPr="003872B7">
        <w:rPr>
          <w:rFonts w:eastAsia="標楷體"/>
          <w:kern w:val="0"/>
        </w:rPr>
        <w:t>腳里、</w:t>
      </w:r>
      <w:proofErr w:type="gramStart"/>
      <w:r w:rsidRPr="003872B7">
        <w:rPr>
          <w:rFonts w:eastAsia="標楷體"/>
          <w:kern w:val="0"/>
        </w:rPr>
        <w:t>樟文里</w:t>
      </w:r>
      <w:proofErr w:type="gramEnd"/>
      <w:r w:rsidRPr="003872B7">
        <w:rPr>
          <w:rFonts w:eastAsia="標楷體"/>
          <w:kern w:val="0"/>
        </w:rPr>
        <w:t>、景仁里、</w:t>
      </w:r>
    </w:p>
    <w:p w:rsidR="00AF1B2D" w:rsidRDefault="0028365B" w:rsidP="0028365B">
      <w:pPr>
        <w:widowControl/>
        <w:rPr>
          <w:rFonts w:eastAsia="標楷體"/>
          <w:kern w:val="0"/>
        </w:rPr>
      </w:pPr>
      <w:r w:rsidRPr="0028365B">
        <w:rPr>
          <w:rFonts w:eastAsia="標楷體"/>
          <w:b/>
          <w:kern w:val="0"/>
        </w:rPr>
        <w:lastRenderedPageBreak/>
        <w:t>大安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古風里、建安里、福住里、通化里、</w:t>
      </w:r>
    </w:p>
    <w:p w:rsidR="0028365B" w:rsidRDefault="0028365B" w:rsidP="00AF1B2D">
      <w:pPr>
        <w:widowControl/>
        <w:ind w:firstLineChars="400" w:firstLine="960"/>
        <w:rPr>
          <w:rFonts w:eastAsia="標楷體"/>
          <w:kern w:val="0"/>
        </w:rPr>
      </w:pPr>
      <w:proofErr w:type="gramStart"/>
      <w:r w:rsidRPr="003872B7">
        <w:rPr>
          <w:rFonts w:eastAsia="標楷體"/>
          <w:kern w:val="0"/>
        </w:rPr>
        <w:t>民輝里</w:t>
      </w:r>
      <w:proofErr w:type="gramEnd"/>
      <w:r w:rsidRPr="003872B7">
        <w:rPr>
          <w:rFonts w:eastAsia="標楷體"/>
          <w:kern w:val="0"/>
        </w:rPr>
        <w:t>、民</w:t>
      </w:r>
      <w:proofErr w:type="gramStart"/>
      <w:r w:rsidRPr="003872B7">
        <w:rPr>
          <w:rFonts w:eastAsia="標楷體"/>
          <w:kern w:val="0"/>
        </w:rPr>
        <w:t>炤</w:t>
      </w:r>
      <w:proofErr w:type="gramEnd"/>
      <w:r w:rsidRPr="003872B7">
        <w:rPr>
          <w:rFonts w:eastAsia="標楷體"/>
          <w:kern w:val="0"/>
        </w:rPr>
        <w:t>里</w:t>
      </w:r>
    </w:p>
    <w:p w:rsidR="00AF1B2D" w:rsidRDefault="00AF1B2D" w:rsidP="00AF1B2D">
      <w:pPr>
        <w:widowControl/>
        <w:ind w:firstLineChars="400" w:firstLine="960"/>
        <w:rPr>
          <w:rFonts w:eastAsia="標楷體"/>
          <w:kern w:val="0"/>
        </w:rPr>
        <w:sectPr w:rsidR="00AF1B2D" w:rsidSect="00AF1B2D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AF1B2D" w:rsidRDefault="00AF1B2D" w:rsidP="00AF1B2D">
      <w:pPr>
        <w:widowControl/>
        <w:ind w:firstLineChars="400" w:firstLine="960"/>
        <w:rPr>
          <w:rFonts w:eastAsia="標楷體"/>
          <w:kern w:val="0"/>
        </w:rPr>
      </w:pPr>
      <w:proofErr w:type="gramStart"/>
      <w:r w:rsidRPr="003872B7">
        <w:rPr>
          <w:rFonts w:eastAsia="標楷體"/>
          <w:kern w:val="0"/>
        </w:rPr>
        <w:lastRenderedPageBreak/>
        <w:t>興家里</w:t>
      </w:r>
      <w:proofErr w:type="gramEnd"/>
      <w:r w:rsidRPr="003872B7">
        <w:rPr>
          <w:rFonts w:eastAsia="標楷體"/>
          <w:kern w:val="0"/>
        </w:rPr>
        <w:t>、木柵里</w:t>
      </w:r>
    </w:p>
    <w:p w:rsidR="00AF1B2D" w:rsidRPr="003872B7" w:rsidRDefault="00AF1B2D" w:rsidP="00AF1B2D">
      <w:pPr>
        <w:widowControl/>
        <w:ind w:firstLineChars="400" w:firstLine="960"/>
        <w:rPr>
          <w:rFonts w:eastAsia="標楷體"/>
          <w:kern w:val="0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28365B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新北市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8365B" w:rsidRDefault="0028365B" w:rsidP="00E43503">
      <w:pPr>
        <w:autoSpaceDE w:val="0"/>
        <w:autoSpaceDN w:val="0"/>
        <w:adjustRightInd w:val="0"/>
        <w:spacing w:line="0" w:lineRule="atLeast"/>
        <w:rPr>
          <w:rFonts w:eastAsia="標楷體"/>
          <w:kern w:val="0"/>
        </w:rPr>
      </w:pPr>
      <w:r w:rsidRPr="0028365B">
        <w:rPr>
          <w:rFonts w:eastAsia="標楷體"/>
          <w:b/>
          <w:kern w:val="0"/>
        </w:rPr>
        <w:lastRenderedPageBreak/>
        <w:t>板橋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proofErr w:type="gramStart"/>
      <w:r w:rsidRPr="003872B7">
        <w:rPr>
          <w:rFonts w:eastAsia="標楷體"/>
          <w:kern w:val="0"/>
        </w:rPr>
        <w:t>嵐翠里</w:t>
      </w:r>
      <w:proofErr w:type="gramEnd"/>
      <w:r w:rsidRPr="003872B7">
        <w:rPr>
          <w:rFonts w:eastAsia="標楷體"/>
          <w:kern w:val="0"/>
        </w:rPr>
        <w:t>、永安里、國光里、漢生里、</w:t>
      </w:r>
    </w:p>
    <w:p w:rsidR="00E43503" w:rsidRDefault="0028365B" w:rsidP="0028365B">
      <w:pPr>
        <w:widowControl/>
        <w:ind w:firstLineChars="400" w:firstLine="960"/>
        <w:rPr>
          <w:rFonts w:ascii="標楷體" w:eastAsia="標楷體" w:hAnsi="標楷體" w:cs="MicrosoftJhengHeiBold"/>
          <w:bCs/>
          <w:kern w:val="0"/>
          <w:szCs w:val="28"/>
        </w:rPr>
      </w:pPr>
      <w:r w:rsidRPr="003872B7">
        <w:rPr>
          <w:rFonts w:eastAsia="標楷體"/>
          <w:kern w:val="0"/>
        </w:rPr>
        <w:t>聚安里、</w:t>
      </w:r>
      <w:proofErr w:type="gramStart"/>
      <w:r w:rsidRPr="003872B7">
        <w:rPr>
          <w:rFonts w:eastAsia="標楷體"/>
          <w:kern w:val="0"/>
        </w:rPr>
        <w:t>深丘里</w:t>
      </w:r>
      <w:proofErr w:type="gramEnd"/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t>五股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 w:rsidRPr="003872B7">
        <w:rPr>
          <w:rFonts w:eastAsia="標楷體"/>
          <w:kern w:val="0"/>
        </w:rPr>
        <w:t>成德里、集福里、德</w:t>
      </w:r>
      <w:proofErr w:type="gramStart"/>
      <w:r w:rsidRPr="003872B7">
        <w:rPr>
          <w:rFonts w:eastAsia="標楷體"/>
          <w:kern w:val="0"/>
        </w:rPr>
        <w:t>音里、成州</w:t>
      </w:r>
      <w:proofErr w:type="gramEnd"/>
      <w:r w:rsidRPr="003872B7">
        <w:rPr>
          <w:rFonts w:eastAsia="標楷體"/>
          <w:kern w:val="0"/>
        </w:rPr>
        <w:t>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lastRenderedPageBreak/>
        <w:t>林口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 w:rsidRPr="003872B7">
        <w:rPr>
          <w:rFonts w:eastAsia="標楷體"/>
          <w:kern w:val="0"/>
        </w:rPr>
        <w:t>湖北里、</w:t>
      </w:r>
      <w:proofErr w:type="gramStart"/>
      <w:r w:rsidRPr="003872B7">
        <w:rPr>
          <w:rFonts w:eastAsia="標楷體"/>
          <w:kern w:val="0"/>
        </w:rPr>
        <w:t>麗林里</w:t>
      </w:r>
      <w:proofErr w:type="gramEnd"/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t>瑞芳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 w:rsidRPr="003872B7">
        <w:rPr>
          <w:rFonts w:eastAsia="標楷體"/>
          <w:kern w:val="0"/>
        </w:rPr>
        <w:t>海濱里、</w:t>
      </w:r>
      <w:r w:rsidR="002A13AA" w:rsidRPr="002A13AA">
        <w:rPr>
          <w:rFonts w:eastAsia="標楷體" w:hint="eastAsia"/>
          <w:kern w:val="0"/>
        </w:rPr>
        <w:t>新峰</w:t>
      </w:r>
      <w:r w:rsidRPr="003872B7">
        <w:rPr>
          <w:rFonts w:eastAsia="標楷體"/>
          <w:kern w:val="0"/>
        </w:rPr>
        <w:t>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t>坪林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 w:rsidRPr="003872B7">
        <w:rPr>
          <w:rFonts w:eastAsia="標楷體"/>
          <w:kern w:val="0"/>
        </w:rPr>
        <w:t>水德里、大林里</w:t>
      </w:r>
    </w:p>
    <w:p w:rsidR="0028365B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28365B" w:rsidSect="0028365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28365B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桃園市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lastRenderedPageBreak/>
        <w:t>中壢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3872B7">
        <w:rPr>
          <w:rFonts w:eastAsia="標楷體"/>
          <w:kern w:val="0"/>
        </w:rPr>
        <w:t>水尾里、光明里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t>平鎮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3872B7">
        <w:rPr>
          <w:rFonts w:eastAsia="標楷體"/>
          <w:kern w:val="0"/>
        </w:rPr>
        <w:t>新安里、平南里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28365B">
        <w:rPr>
          <w:rFonts w:eastAsia="標楷體"/>
          <w:b/>
          <w:kern w:val="0"/>
        </w:rPr>
        <w:lastRenderedPageBreak/>
        <w:t>龜山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3872B7">
        <w:rPr>
          <w:rFonts w:eastAsia="標楷體"/>
          <w:kern w:val="0"/>
        </w:rPr>
        <w:t>龍壽村、陸光村、幸福村、大同村</w:t>
      </w:r>
    </w:p>
    <w:p w:rsidR="00E43503" w:rsidRPr="00590950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大溪區：</w:t>
      </w:r>
      <w:r w:rsidR="0028365B" w:rsidRPr="003872B7">
        <w:rPr>
          <w:rFonts w:eastAsia="標楷體"/>
          <w:kern w:val="0"/>
        </w:rPr>
        <w:t>義和里、仁愛里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28365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新竹縣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竹北市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="0028365B" w:rsidRPr="003872B7">
        <w:rPr>
          <w:rFonts w:eastAsia="標楷體"/>
          <w:kern w:val="0"/>
        </w:rPr>
        <w:t>中興里、竹仁里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竹東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鎮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proofErr w:type="gramStart"/>
      <w:r w:rsidRPr="003872B7">
        <w:rPr>
          <w:rFonts w:eastAsia="標楷體"/>
          <w:kern w:val="0"/>
        </w:rPr>
        <w:t>頭重里</w:t>
      </w:r>
      <w:proofErr w:type="gramEnd"/>
      <w:r w:rsidRPr="003872B7">
        <w:rPr>
          <w:rFonts w:eastAsia="標楷體"/>
          <w:kern w:val="0"/>
        </w:rPr>
        <w:t>、二重里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新豐鄉</w:t>
      </w:r>
      <w:r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="0028365B" w:rsidRPr="003872B7">
        <w:rPr>
          <w:rFonts w:eastAsia="標楷體"/>
          <w:kern w:val="0"/>
        </w:rPr>
        <w:t>埔和村、重興村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苗栗縣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Pr="0028365B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  <w:sectPr w:rsidR="00E43503" w:rsidRPr="0028365B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大湖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鄉</w:t>
      </w:r>
      <w:r w:rsidR="00E43503" w:rsidRPr="00590950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 w:rsidRPr="003872B7">
        <w:rPr>
          <w:rFonts w:eastAsia="標楷體"/>
          <w:kern w:val="0"/>
        </w:rPr>
        <w:t>新開村、靜湖村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中市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28365B" w:rsidRDefault="0028365B" w:rsidP="0028365B">
      <w:pPr>
        <w:widowControl/>
        <w:ind w:left="961" w:hangingChars="400" w:hanging="961"/>
        <w:rPr>
          <w:rFonts w:eastAsia="標楷體"/>
          <w:kern w:val="0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 xml:space="preserve">西  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利民里、公益里、藍興里、公民里、</w:t>
      </w:r>
    </w:p>
    <w:p w:rsidR="0028365B" w:rsidRDefault="0028365B" w:rsidP="0028365B">
      <w:pPr>
        <w:widowControl/>
        <w:ind w:firstLineChars="400" w:firstLine="960"/>
        <w:rPr>
          <w:rFonts w:eastAsia="標楷體"/>
          <w:kern w:val="0"/>
        </w:rPr>
      </w:pPr>
      <w:r w:rsidRPr="003872B7">
        <w:rPr>
          <w:rFonts w:eastAsia="標楷體"/>
          <w:kern w:val="0"/>
        </w:rPr>
        <w:t>公館里、昇平里</w:t>
      </w:r>
    </w:p>
    <w:p w:rsidR="0028365B" w:rsidRDefault="0028365B" w:rsidP="0028365B">
      <w:pPr>
        <w:widowControl/>
        <w:ind w:left="961" w:hangingChars="400" w:hanging="961"/>
        <w:rPr>
          <w:rFonts w:eastAsia="標楷體"/>
          <w:kern w:val="0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 xml:space="preserve">北  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六合里、梅川里、賴福里、賴興里、</w:t>
      </w:r>
    </w:p>
    <w:p w:rsidR="00E43503" w:rsidRPr="0028365B" w:rsidRDefault="0028365B" w:rsidP="0028365B">
      <w:pPr>
        <w:widowControl/>
        <w:ind w:firstLineChars="400" w:firstLine="960"/>
        <w:rPr>
          <w:rFonts w:eastAsia="標楷體"/>
          <w:kern w:val="0"/>
        </w:rPr>
      </w:pPr>
      <w:proofErr w:type="gramStart"/>
      <w:r w:rsidRPr="003872B7">
        <w:rPr>
          <w:rFonts w:eastAsia="標楷體"/>
          <w:kern w:val="0"/>
        </w:rPr>
        <w:t>淡溝里</w:t>
      </w:r>
      <w:proofErr w:type="gramEnd"/>
      <w:r w:rsidRPr="003872B7">
        <w:rPr>
          <w:rFonts w:eastAsia="標楷體"/>
          <w:kern w:val="0"/>
        </w:rPr>
        <w:t>、建興里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外埔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永豐里、三崁里、水美里、大東里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烏日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 w:rsidRPr="003872B7">
        <w:rPr>
          <w:rFonts w:eastAsia="標楷體"/>
          <w:kern w:val="0"/>
        </w:rPr>
        <w:t>五光里、</w:t>
      </w:r>
      <w:proofErr w:type="gramStart"/>
      <w:r w:rsidRPr="003872B7">
        <w:rPr>
          <w:rFonts w:eastAsia="標楷體"/>
          <w:kern w:val="0"/>
        </w:rPr>
        <w:t>湖日里</w:t>
      </w:r>
      <w:proofErr w:type="gramEnd"/>
      <w:r w:rsidRPr="003872B7">
        <w:rPr>
          <w:rFonts w:eastAsia="標楷體"/>
          <w:kern w:val="0"/>
        </w:rPr>
        <w:t>、仁德里、九德里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西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屯區：</w:t>
      </w:r>
      <w:r w:rsidRPr="003872B7">
        <w:rPr>
          <w:rFonts w:eastAsia="標楷體"/>
          <w:kern w:val="0"/>
        </w:rPr>
        <w:t>廣福里、何成里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南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屯區：</w:t>
      </w:r>
      <w:r w:rsidRPr="003872B7">
        <w:rPr>
          <w:rFonts w:eastAsia="標楷體"/>
          <w:kern w:val="0"/>
        </w:rPr>
        <w:t>文心里、三義里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北屯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proofErr w:type="gramStart"/>
      <w:r w:rsidRPr="003872B7">
        <w:rPr>
          <w:rFonts w:eastAsia="標楷體"/>
          <w:kern w:val="0"/>
        </w:rPr>
        <w:t>忠平里</w:t>
      </w:r>
      <w:proofErr w:type="gramEnd"/>
      <w:r w:rsidRPr="003872B7">
        <w:rPr>
          <w:rFonts w:eastAsia="標楷體"/>
          <w:kern w:val="0"/>
        </w:rPr>
        <w:t>、仁美里</w:t>
      </w:r>
    </w:p>
    <w:p w:rsidR="00E43503" w:rsidRPr="0028365B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  <w:sectPr w:rsidR="00E43503" w:rsidRPr="0028365B" w:rsidSect="0028365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Pr="006620D6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彰化縣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彰化市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快官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、五權里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二水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源泉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村、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惠民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村</w:t>
      </w:r>
    </w:p>
    <w:p w:rsidR="00E43503" w:rsidRDefault="0028365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芬園鄉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縣庄村、舊社村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28365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雲林縣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C7452F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莿桐鄉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麻園村、大美村</w:t>
      </w:r>
    </w:p>
    <w:p w:rsidR="00E43503" w:rsidRDefault="00C7452F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水林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鄉：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萬興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村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、水南村</w:t>
      </w:r>
    </w:p>
    <w:p w:rsidR="00E43503" w:rsidRPr="000879E7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北港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鎮：</w:t>
      </w:r>
      <w:r w:rsidR="00C7452F">
        <w:rPr>
          <w:rFonts w:ascii="標楷體" w:eastAsia="標楷體" w:hAnsi="標楷體" w:cs="MicrosoftJhengHeiBold" w:hint="eastAsia"/>
          <w:bCs/>
          <w:kern w:val="0"/>
          <w:szCs w:val="28"/>
        </w:rPr>
        <w:t>中和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 w:rsidR="00C7452F">
        <w:rPr>
          <w:rFonts w:ascii="標楷體" w:eastAsia="標楷體" w:hAnsi="標楷體" w:cs="MicrosoftJhengHeiBold" w:hint="eastAsia"/>
          <w:bCs/>
          <w:kern w:val="0"/>
          <w:szCs w:val="28"/>
        </w:rPr>
        <w:t>、光復里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lastRenderedPageBreak/>
        <w:t>嘉義縣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7452F" w:rsidRDefault="00C7452F" w:rsidP="00C745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民雄鄉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東湖村、西安村</w:t>
      </w:r>
    </w:p>
    <w:p w:rsidR="00C7452F" w:rsidRDefault="00C7452F" w:rsidP="00C745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C7452F" w:rsidRDefault="00C7452F" w:rsidP="00C745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嘉義市</w:t>
      </w:r>
    </w:p>
    <w:p w:rsidR="00C7452F" w:rsidRDefault="00C7452F" w:rsidP="00C745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C7452F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C7452F" w:rsidRDefault="00C7452F" w:rsidP="00C7452F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西  區</w:t>
      </w:r>
      <w:r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重興里、保生里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南市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8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東山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</w:t>
      </w:r>
      <w:r w:rsidR="00E43503" w:rsidRPr="000879E7">
        <w:rPr>
          <w:rFonts w:ascii="標楷體" w:eastAsia="標楷體" w:hAnsi="標楷體" w:cs="MicrosoftJhengHeiBold" w:hint="eastAsia"/>
          <w:b/>
          <w:bCs/>
          <w:kern w:val="0"/>
          <w:szCs w:val="28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科里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</w:t>
      </w:r>
      <w:proofErr w:type="gramStart"/>
      <w:r>
        <w:rPr>
          <w:rFonts w:ascii="標楷體" w:eastAsia="標楷體" w:hAnsi="標楷體" w:cs="MicrosoftJhengHeiBold" w:hint="eastAsia"/>
          <w:bCs/>
          <w:kern w:val="0"/>
          <w:szCs w:val="28"/>
        </w:rPr>
        <w:t>東中里</w:t>
      </w:r>
      <w:proofErr w:type="gramEnd"/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安南</w:t>
      </w:r>
      <w:r w:rsidR="00E43503"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青草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里、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安東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、安順里、海東里</w:t>
      </w: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永康</w:t>
      </w:r>
      <w:r w:rsidR="00E43503"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三合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、網</w:t>
      </w:r>
      <w:proofErr w:type="gramStart"/>
      <w:r>
        <w:rPr>
          <w:rFonts w:ascii="標楷體" w:eastAsia="標楷體" w:hAnsi="標楷體" w:cs="MicrosoftJhengHeiBold" w:hint="eastAsia"/>
          <w:bCs/>
          <w:kern w:val="0"/>
          <w:szCs w:val="28"/>
        </w:rPr>
        <w:t>寮</w:t>
      </w:r>
      <w:proofErr w:type="gramEnd"/>
      <w:r>
        <w:rPr>
          <w:rFonts w:ascii="標楷體" w:eastAsia="標楷體" w:hAnsi="標楷體" w:cs="MicrosoftJhengHeiBold" w:hint="eastAsia"/>
          <w:bCs/>
          <w:kern w:val="0"/>
          <w:szCs w:val="28"/>
        </w:rPr>
        <w:t>里、二王里、復華里</w:t>
      </w: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lastRenderedPageBreak/>
        <w:t>善化</w:t>
      </w:r>
      <w:r w:rsidR="00E43503"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西關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、溪美里</w:t>
      </w: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 xml:space="preserve">南  </w:t>
      </w:r>
      <w:r w:rsidR="00E43503"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新興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、文南里</w:t>
      </w: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8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8"/>
        </w:rPr>
        <w:t>佳里</w:t>
      </w:r>
      <w:r w:rsidR="00E43503" w:rsidRPr="00302B1C">
        <w:rPr>
          <w:rFonts w:ascii="標楷體" w:eastAsia="標楷體" w:hAnsi="標楷體" w:cs="MicrosoftJhengHeiBold" w:hint="eastAsia"/>
          <w:b/>
          <w:bCs/>
          <w:kern w:val="0"/>
          <w:szCs w:val="28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民安</w:t>
      </w:r>
      <w:r w:rsidR="00E43503">
        <w:rPr>
          <w:rFonts w:ascii="標楷體" w:eastAsia="標楷體" w:hAnsi="標楷體" w:cs="MicrosoftJhengHeiBold" w:hint="eastAsia"/>
          <w:bCs/>
          <w:kern w:val="0"/>
          <w:szCs w:val="28"/>
        </w:rPr>
        <w:t>里</w:t>
      </w:r>
      <w:r>
        <w:rPr>
          <w:rFonts w:ascii="標楷體" w:eastAsia="標楷體" w:hAnsi="標楷體" w:cs="MicrosoftJhengHeiBold" w:hint="eastAsia"/>
          <w:bCs/>
          <w:kern w:val="0"/>
          <w:szCs w:val="28"/>
        </w:rPr>
        <w:t>、建南里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D55AC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 w:rsidRPr="002364B3"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高雄市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美濃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區：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興隆</w:t>
      </w:r>
      <w:r w:rsidR="00E43503" w:rsidRPr="00E43503">
        <w:rPr>
          <w:rFonts w:ascii="標楷體" w:eastAsia="標楷體" w:hAnsi="標楷體" w:cs="MicrosoftJhengHeiBold" w:hint="eastAsia"/>
          <w:bCs/>
          <w:kern w:val="0"/>
          <w:szCs w:val="24"/>
        </w:rPr>
        <w:t>里、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吉洋</w:t>
      </w:r>
      <w:r w:rsidR="00E43503" w:rsidRPr="00E43503">
        <w:rPr>
          <w:rFonts w:ascii="標楷體" w:eastAsia="標楷體" w:hAnsi="標楷體" w:cs="MicrosoftJhengHeiBold" w:hint="eastAsia"/>
          <w:bCs/>
          <w:kern w:val="0"/>
          <w:szCs w:val="24"/>
        </w:rPr>
        <w:t>里</w:t>
      </w:r>
    </w:p>
    <w:p w:rsidR="00E43503" w:rsidRPr="00D55ACB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楠梓區：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中陽</w:t>
      </w:r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、盛昌里</w:t>
      </w:r>
    </w:p>
    <w:p w:rsidR="00E43503" w:rsidRPr="00D55ACB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三民區：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德</w:t>
      </w:r>
      <w:proofErr w:type="gramStart"/>
      <w:r w:rsidR="00D55ACB">
        <w:rPr>
          <w:rFonts w:ascii="標楷體" w:eastAsia="標楷體" w:hAnsi="標楷體" w:cs="MicrosoftJhengHeiRegular" w:hint="eastAsia"/>
          <w:kern w:val="0"/>
          <w:szCs w:val="24"/>
        </w:rPr>
        <w:t>智</w:t>
      </w:r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里、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鼎西</w:t>
      </w:r>
      <w:proofErr w:type="gramEnd"/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</w:t>
      </w:r>
    </w:p>
    <w:p w:rsidR="00E43503" w:rsidRPr="00D55ACB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苓雅區：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福康</w:t>
      </w:r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里、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普天</w:t>
      </w:r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鳳山區：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國富</w:t>
      </w:r>
      <w:r w:rsidRPr="00D55ACB">
        <w:rPr>
          <w:rFonts w:ascii="標楷體" w:eastAsia="標楷體" w:hAnsi="標楷體" w:cs="MicrosoftJhengHeiRegular" w:hint="eastAsia"/>
          <w:kern w:val="0"/>
          <w:szCs w:val="24"/>
        </w:rPr>
        <w:t>里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、瑞竹里</w:t>
      </w:r>
    </w:p>
    <w:p w:rsidR="00D55ACB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大社區：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中里里、觀音里</w:t>
      </w:r>
    </w:p>
    <w:p w:rsidR="00D55ACB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路竹區：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文南里、社南里</w:t>
      </w:r>
    </w:p>
    <w:p w:rsidR="00D55ACB" w:rsidRPr="00D55ACB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D55ACB">
        <w:rPr>
          <w:rFonts w:ascii="標楷體" w:eastAsia="標楷體" w:hAnsi="標楷體" w:cs="MicrosoftJhengHeiRegular" w:hint="eastAsia"/>
          <w:b/>
          <w:kern w:val="0"/>
          <w:szCs w:val="24"/>
        </w:rPr>
        <w:t>旗山區：</w:t>
      </w:r>
      <w:r>
        <w:rPr>
          <w:rFonts w:ascii="標楷體" w:eastAsia="標楷體" w:hAnsi="標楷體" w:cs="MicrosoftJhengHeiRegular" w:hint="eastAsia"/>
          <w:kern w:val="0"/>
          <w:szCs w:val="24"/>
        </w:rPr>
        <w:t>湄州里、大德里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 w:val="28"/>
          <w:szCs w:val="24"/>
        </w:rPr>
        <w:sectPr w:rsidR="00E43503" w:rsidSect="00D55ACB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P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 w:val="28"/>
          <w:szCs w:val="24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屏東縣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Cs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屏東市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清溪里、崇蘭里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 w:rsidRPr="00E43503">
        <w:rPr>
          <w:rFonts w:ascii="標楷體" w:eastAsia="標楷體" w:hAnsi="標楷體" w:cs="MicrosoftJhengHeiRegular" w:hint="eastAsia"/>
          <w:b/>
          <w:kern w:val="0"/>
          <w:szCs w:val="24"/>
        </w:rPr>
        <w:lastRenderedPageBreak/>
        <w:t>枋寮鄉：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內</w:t>
      </w:r>
      <w:r>
        <w:rPr>
          <w:rFonts w:ascii="標楷體" w:eastAsia="標楷體" w:hAnsi="標楷體" w:cs="MicrosoftJhengHeiRegular" w:hint="eastAsia"/>
          <w:kern w:val="0"/>
          <w:szCs w:val="24"/>
        </w:rPr>
        <w:t>寮村</w:t>
      </w:r>
      <w:r w:rsidR="00D55ACB">
        <w:rPr>
          <w:rFonts w:ascii="標楷體" w:eastAsia="標楷體" w:hAnsi="標楷體" w:cs="MicrosoftJhengHeiRegular" w:hint="eastAsia"/>
          <w:kern w:val="0"/>
          <w:szCs w:val="24"/>
        </w:rPr>
        <w:t>、人和村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花蓮縣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D55ACB" w:rsidP="00D55ACB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瑞穗鄉：</w:t>
      </w:r>
      <w:r w:rsidRPr="00D55ACB">
        <w:rPr>
          <w:rFonts w:ascii="標楷體" w:eastAsia="標楷體" w:hAnsi="標楷體" w:cs="MicrosoftJhengHeiBold" w:hint="eastAsia"/>
          <w:bCs/>
          <w:kern w:val="0"/>
          <w:szCs w:val="24"/>
        </w:rPr>
        <w:t>鶴岡村、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瑞穗村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  <w:sectPr w:rsidR="00E43503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 w:val="28"/>
          <w:szCs w:val="28"/>
          <w:highlight w:val="yellow"/>
          <w:bdr w:val="single" w:sz="4" w:space="0" w:color="auto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臺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 w:val="28"/>
          <w:szCs w:val="28"/>
          <w:highlight w:val="yellow"/>
          <w:bdr w:val="single" w:sz="4" w:space="0" w:color="auto"/>
        </w:rPr>
        <w:t>東縣</w:t>
      </w:r>
    </w:p>
    <w:p w:rsidR="00E43503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Bold"/>
          <w:b/>
          <w:bCs/>
          <w:kern w:val="0"/>
          <w:szCs w:val="24"/>
        </w:rPr>
        <w:sectPr w:rsidR="00E43503" w:rsidSect="000879E7">
          <w:type w:val="continuous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E43503" w:rsidRDefault="00D55ACB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  <w:proofErr w:type="gramStart"/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lastRenderedPageBreak/>
        <w:t>臺</w:t>
      </w:r>
      <w:proofErr w:type="gramEnd"/>
      <w:r>
        <w:rPr>
          <w:rFonts w:ascii="標楷體" w:eastAsia="標楷體" w:hAnsi="標楷體" w:cs="MicrosoftJhengHeiBold" w:hint="eastAsia"/>
          <w:b/>
          <w:bCs/>
          <w:kern w:val="0"/>
          <w:szCs w:val="24"/>
        </w:rPr>
        <w:t>東市</w:t>
      </w:r>
      <w:r w:rsidR="00E43503">
        <w:rPr>
          <w:rFonts w:ascii="標楷體" w:eastAsia="標楷體" w:hAnsi="標楷體" w:cs="MicrosoftJhengHeiBold" w:hint="eastAsia"/>
          <w:b/>
          <w:bCs/>
          <w:kern w:val="0"/>
          <w:szCs w:val="24"/>
        </w:rPr>
        <w:t>：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知本里</w:t>
      </w:r>
      <w:r w:rsidRPr="00D55ACB">
        <w:rPr>
          <w:rFonts w:ascii="標楷體" w:eastAsia="標楷體" w:hAnsi="標楷體" w:cs="MicrosoftJhengHeiBold" w:hint="eastAsia"/>
          <w:bCs/>
          <w:kern w:val="0"/>
          <w:szCs w:val="24"/>
        </w:rPr>
        <w:t>、</w:t>
      </w:r>
      <w:r>
        <w:rPr>
          <w:rFonts w:ascii="標楷體" w:eastAsia="標楷體" w:hAnsi="標楷體" w:cs="MicrosoftJhengHeiBold" w:hint="eastAsia"/>
          <w:bCs/>
          <w:kern w:val="0"/>
          <w:szCs w:val="24"/>
        </w:rPr>
        <w:t>民生里</w:t>
      </w:r>
    </w:p>
    <w:p w:rsidR="00E43503" w:rsidRPr="00D55ACB" w:rsidRDefault="00E43503" w:rsidP="00E4350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  <w:sectPr w:rsidR="00E43503" w:rsidRPr="00D55ACB" w:rsidSect="00E4350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E43503" w:rsidRPr="00E43503" w:rsidRDefault="00E43503" w:rsidP="002364B3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MicrosoftJhengHeiRegular"/>
          <w:kern w:val="0"/>
          <w:szCs w:val="24"/>
        </w:rPr>
      </w:pPr>
    </w:p>
    <w:sectPr w:rsidR="00E43503" w:rsidRPr="00E43503" w:rsidSect="000879E7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6D6" w:rsidRDefault="006116D6" w:rsidP="00401BA5">
      <w:r>
        <w:separator/>
      </w:r>
    </w:p>
  </w:endnote>
  <w:endnote w:type="continuationSeparator" w:id="0">
    <w:p w:rsidR="006116D6" w:rsidRDefault="006116D6" w:rsidP="00401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JhengHei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  <w:font w:name="MicrosoftJhengHei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6D6" w:rsidRDefault="006116D6" w:rsidP="00401BA5">
      <w:r>
        <w:separator/>
      </w:r>
    </w:p>
  </w:footnote>
  <w:footnote w:type="continuationSeparator" w:id="0">
    <w:p w:rsidR="006116D6" w:rsidRDefault="006116D6" w:rsidP="00401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D45"/>
    <w:rsid w:val="00020765"/>
    <w:rsid w:val="0002670D"/>
    <w:rsid w:val="000879E7"/>
    <w:rsid w:val="000A0306"/>
    <w:rsid w:val="000A0995"/>
    <w:rsid w:val="000B21A4"/>
    <w:rsid w:val="00136379"/>
    <w:rsid w:val="001C1649"/>
    <w:rsid w:val="001D0BF8"/>
    <w:rsid w:val="002364B3"/>
    <w:rsid w:val="00261596"/>
    <w:rsid w:val="0028365B"/>
    <w:rsid w:val="002A13AA"/>
    <w:rsid w:val="002B41E2"/>
    <w:rsid w:val="002D545B"/>
    <w:rsid w:val="00302B1C"/>
    <w:rsid w:val="00311F1A"/>
    <w:rsid w:val="00333FF3"/>
    <w:rsid w:val="003567B7"/>
    <w:rsid w:val="003802FD"/>
    <w:rsid w:val="003C62D2"/>
    <w:rsid w:val="00401BA5"/>
    <w:rsid w:val="00426B25"/>
    <w:rsid w:val="00433EE7"/>
    <w:rsid w:val="00445267"/>
    <w:rsid w:val="0046472E"/>
    <w:rsid w:val="004833AD"/>
    <w:rsid w:val="004F7884"/>
    <w:rsid w:val="005075A9"/>
    <w:rsid w:val="00541F6F"/>
    <w:rsid w:val="005559D1"/>
    <w:rsid w:val="00590950"/>
    <w:rsid w:val="005D4ED7"/>
    <w:rsid w:val="006116D6"/>
    <w:rsid w:val="006620D6"/>
    <w:rsid w:val="00670908"/>
    <w:rsid w:val="00687CC7"/>
    <w:rsid w:val="00725BA1"/>
    <w:rsid w:val="007423BB"/>
    <w:rsid w:val="007A6899"/>
    <w:rsid w:val="007A7640"/>
    <w:rsid w:val="007C44E5"/>
    <w:rsid w:val="008651BF"/>
    <w:rsid w:val="00887FD8"/>
    <w:rsid w:val="008E4661"/>
    <w:rsid w:val="009773C0"/>
    <w:rsid w:val="0099057B"/>
    <w:rsid w:val="009A254C"/>
    <w:rsid w:val="009D6D47"/>
    <w:rsid w:val="00A27E2E"/>
    <w:rsid w:val="00A318C6"/>
    <w:rsid w:val="00A71DB9"/>
    <w:rsid w:val="00AB1014"/>
    <w:rsid w:val="00AF1B2D"/>
    <w:rsid w:val="00BC0CD8"/>
    <w:rsid w:val="00BF130A"/>
    <w:rsid w:val="00C05BA7"/>
    <w:rsid w:val="00C10759"/>
    <w:rsid w:val="00C2576E"/>
    <w:rsid w:val="00C36FAE"/>
    <w:rsid w:val="00C7452F"/>
    <w:rsid w:val="00C74D45"/>
    <w:rsid w:val="00C833A0"/>
    <w:rsid w:val="00CB3D60"/>
    <w:rsid w:val="00CB5A83"/>
    <w:rsid w:val="00D55ACB"/>
    <w:rsid w:val="00DF4430"/>
    <w:rsid w:val="00E43503"/>
    <w:rsid w:val="00E468FB"/>
    <w:rsid w:val="00E47BA2"/>
    <w:rsid w:val="00ED0145"/>
    <w:rsid w:val="00EE7B6D"/>
    <w:rsid w:val="00F24A9E"/>
    <w:rsid w:val="00F8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D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01BA5"/>
    <w:rPr>
      <w:kern w:val="2"/>
    </w:rPr>
  </w:style>
  <w:style w:type="paragraph" w:styleId="a6">
    <w:name w:val="footer"/>
    <w:basedOn w:val="a"/>
    <w:link w:val="a7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01BA5"/>
    <w:rPr>
      <w:kern w:val="2"/>
    </w:rPr>
  </w:style>
  <w:style w:type="character" w:styleId="a8">
    <w:name w:val="FollowedHyperlink"/>
    <w:basedOn w:val="a0"/>
    <w:uiPriority w:val="99"/>
    <w:semiHidden/>
    <w:unhideWhenUsed/>
    <w:rsid w:val="0099057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74D4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401BA5"/>
    <w:rPr>
      <w:kern w:val="2"/>
    </w:rPr>
  </w:style>
  <w:style w:type="paragraph" w:styleId="a6">
    <w:name w:val="footer"/>
    <w:basedOn w:val="a"/>
    <w:link w:val="a7"/>
    <w:uiPriority w:val="99"/>
    <w:unhideWhenUsed/>
    <w:rsid w:val="00401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401BA5"/>
    <w:rPr>
      <w:kern w:val="2"/>
    </w:rPr>
  </w:style>
  <w:style w:type="character" w:styleId="a8">
    <w:name w:val="FollowedHyperlink"/>
    <w:basedOn w:val="a0"/>
    <w:uiPriority w:val="99"/>
    <w:semiHidden/>
    <w:unhideWhenUsed/>
    <w:rsid w:val="009905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40E4-5E42-440A-A3BE-EE9A6495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Links>
    <vt:vector size="12" baseType="variant">
      <vt:variant>
        <vt:i4>5242972</vt:i4>
      </vt:variant>
      <vt:variant>
        <vt:i4>3</vt:i4>
      </vt:variant>
      <vt:variant>
        <vt:i4>0</vt:i4>
      </vt:variant>
      <vt:variant>
        <vt:i4>5</vt:i4>
      </vt:variant>
      <vt:variant>
        <vt:lpwstr>http://goo.gl/SNI8Bm</vt:lpwstr>
      </vt:variant>
      <vt:variant>
        <vt:lpwstr/>
      </vt:variant>
      <vt:variant>
        <vt:i4>4718593</vt:i4>
      </vt:variant>
      <vt:variant>
        <vt:i4>0</vt:i4>
      </vt:variant>
      <vt:variant>
        <vt:i4>0</vt:i4>
      </vt:variant>
      <vt:variant>
        <vt:i4>5</vt:i4>
      </vt:variant>
      <vt:variant>
        <vt:lpwstr>http://teds.nccu.edu.tw/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2015-11-24T07:09:00Z</dcterms:created>
  <dcterms:modified xsi:type="dcterms:W3CDTF">2015-11-24T07:09:00Z</dcterms:modified>
</cp:coreProperties>
</file>